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29" w:rsidRDefault="008E26AC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Zał. 3</w:t>
      </w:r>
    </w:p>
    <w:p w:rsidR="006D1429" w:rsidRDefault="008E26AC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Instrukcja wyliczania stanów liczebnych stada zwierząt w gospodarstwie rolnym.</w:t>
      </w:r>
    </w:p>
    <w:p w:rsidR="006D1429" w:rsidRDefault="006D142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6D1429" w:rsidRDefault="008E26AC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Obliczanie ilości sztuk przelotowych dla grupy wiekowej (lub użytkowej)</w:t>
      </w:r>
    </w:p>
    <w:p w:rsidR="006D1429" w:rsidRDefault="008E26AC">
      <w:pPr>
        <w:numPr>
          <w:ilvl w:val="0"/>
          <w:numId w:val="1"/>
        </w:numPr>
        <w:spacing w:after="160" w:line="259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Zwierzęta przebywające w swojej grupie rok lub dłużej:</w:t>
      </w:r>
    </w:p>
    <w:p w:rsidR="006D1429" w:rsidRDefault="008E26AC">
      <w:pPr>
        <w:spacing w:after="160" w:line="259" w:lineRule="auto"/>
        <w:ind w:left="127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przelotowość = ½×(stan pocz</w:t>
      </w:r>
      <w:r>
        <w:rPr>
          <w:rFonts w:ascii="Times New Roman" w:eastAsia="Times New Roman" w:hAnsi="Times New Roman" w:cs="Times New Roman"/>
          <w:i/>
          <w:sz w:val="24"/>
        </w:rPr>
        <w:t>ątkowy + stan końcowy)</w:t>
      </w:r>
    </w:p>
    <w:p w:rsidR="006D1429" w:rsidRDefault="008E26AC">
      <w:pPr>
        <w:numPr>
          <w:ilvl w:val="0"/>
          <w:numId w:val="2"/>
        </w:numPr>
        <w:spacing w:after="160" w:line="259" w:lineRule="auto"/>
        <w:ind w:left="1211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Zwierzęta przebywające w swojej grupie krócej niż rok:</w:t>
      </w:r>
    </w:p>
    <w:p w:rsidR="006D1429" w:rsidRDefault="008E26AC">
      <w:pPr>
        <w:spacing w:after="160" w:line="259" w:lineRule="auto"/>
        <w:ind w:left="127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przelotowość = sprzedaż +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przeklasowanie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+ ½ padnięć i ubojów z konieczności + ½×(stan końcowy - stan początkowy)</w:t>
      </w:r>
    </w:p>
    <w:p w:rsidR="006D1429" w:rsidRDefault="008E26AC">
      <w:pPr>
        <w:numPr>
          <w:ilvl w:val="0"/>
          <w:numId w:val="3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Obliczanie średnich stanów rocznych</w:t>
      </w:r>
    </w:p>
    <w:p w:rsidR="006D1429" w:rsidRDefault="008E26AC">
      <w:pPr>
        <w:numPr>
          <w:ilvl w:val="0"/>
          <w:numId w:val="3"/>
        </w:numPr>
        <w:spacing w:after="160" w:line="259" w:lineRule="auto"/>
        <w:ind w:left="1276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Zwierzęta przebywające w swo</w:t>
      </w:r>
      <w:r>
        <w:rPr>
          <w:rFonts w:ascii="Times New Roman" w:eastAsia="Times New Roman" w:hAnsi="Times New Roman" w:cs="Times New Roman"/>
          <w:sz w:val="24"/>
        </w:rPr>
        <w:t>jej grupie rok lub dłużej:</w:t>
      </w:r>
    </w:p>
    <w:p w:rsidR="006D1429" w:rsidRDefault="008E26AC">
      <w:pPr>
        <w:spacing w:after="160" w:line="259" w:lineRule="auto"/>
        <w:ind w:left="127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Średni stan roczny = przelotowość = ½×(stan początkowy + stan końcowy)</w:t>
      </w:r>
    </w:p>
    <w:p w:rsidR="006D1429" w:rsidRDefault="008E26AC">
      <w:pPr>
        <w:numPr>
          <w:ilvl w:val="0"/>
          <w:numId w:val="4"/>
        </w:numPr>
        <w:spacing w:after="160" w:line="259" w:lineRule="auto"/>
        <w:ind w:left="1276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Zwierzęta przebywające w swojej grupie krócej niż rok:</w:t>
      </w:r>
    </w:p>
    <w:p w:rsidR="006D1429" w:rsidRDefault="006D1429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object w:dxaOrig="21401" w:dyaOrig="1275">
          <v:rect id="rectole0000000000" o:spid="_x0000_i1025" style="width:1070.25pt;height:63.75pt" o:ole="" o:preferrelative="t" stroked="f">
            <v:imagedata r:id="rId5" o:title=""/>
          </v:rect>
          <o:OLEObject Type="Embed" ProgID="StaticMetafile" ShapeID="rectole0000000000" DrawAspect="Content" ObjectID="_1567530940" r:id="rId6"/>
        </w:object>
      </w:r>
      <w:r w:rsidR="008E26AC">
        <w:rPr>
          <w:rFonts w:ascii="Times New Roman" w:eastAsia="Times New Roman" w:hAnsi="Times New Roman" w:cs="Times New Roman"/>
        </w:rPr>
        <w:t>Tabela 1. Grupy wiekowe (użytkowe) i okresy ich przebywania w stadzie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30"/>
        <w:gridCol w:w="1452"/>
        <w:gridCol w:w="1446"/>
        <w:gridCol w:w="1426"/>
        <w:gridCol w:w="1854"/>
        <w:gridCol w:w="1582"/>
      </w:tblGrid>
      <w:tr w:rsidR="006D1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BYDŁO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ŚWINIE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OWCE</w:t>
            </w:r>
          </w:p>
        </w:tc>
      </w:tr>
      <w:tr w:rsidR="006D1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Okres przebywania w grupie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Okres przebywania w grupie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Okres przebywania w grupie</w:t>
            </w:r>
          </w:p>
        </w:tc>
      </w:tr>
      <w:tr w:rsidR="006D1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Krowa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&gt; 12 mies.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Maciora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&gt; 12 mies.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Marki</w:t>
            </w:r>
            <w:r>
              <w:rPr>
                <w:rFonts w:ascii="Times New Roman" w:eastAsia="Times New Roman" w:hAnsi="Times New Roman" w:cs="Times New Roman"/>
              </w:rPr>
              <w:br/>
              <w:t>(maciorki) &gt; 1 roku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&gt; 12 mies.</w:t>
            </w:r>
          </w:p>
        </w:tc>
      </w:tr>
      <w:tr w:rsidR="006D1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Jałówka cielna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9 mies.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Knur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&gt; 12 mies.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Tryki &gt; 1 roku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&gt; 12 mies.</w:t>
            </w:r>
          </w:p>
        </w:tc>
      </w:tr>
      <w:tr w:rsidR="006D1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</w:rPr>
              <w:t>łówka 1-1,5 roku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6 mies.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Loszka hodowlana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6 - 7 mies.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Jarlaki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- maciorki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- tryczki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- skopki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8,5 mies.</w:t>
            </w:r>
          </w:p>
        </w:tc>
      </w:tr>
      <w:tr w:rsidR="006D1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Jałówka 0,5-1 roku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6 mies.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Knurek hodowlany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6 - 7 mies.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Jagnięta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3,5 mies.</w:t>
            </w:r>
          </w:p>
        </w:tc>
      </w:tr>
      <w:tr w:rsidR="006D1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Opas (MBO)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5 – 13 mies.</w:t>
            </w:r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Warchlak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do 2 mies.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6D142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6D142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D1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Cielę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do 6 mies.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Prosię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do 2 mies.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6D142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6D142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D1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Buhaj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&gt; 12 mies.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Tucznik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8E26AC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do 2 mies.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6D142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429" w:rsidRDefault="006D142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D1429" w:rsidRDefault="008E26AC" w:rsidP="008E26AC">
      <w:pPr>
        <w:spacing w:before="120" w:after="0" w:line="259" w:lineRule="auto"/>
        <w:ind w:left="3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* W zależności od intensywności tuczu, masy końcowej ciała itp. </w:t>
      </w:r>
    </w:p>
    <w:sectPr w:rsidR="006D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925"/>
    <w:multiLevelType w:val="multilevel"/>
    <w:tmpl w:val="E2C0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3E2418"/>
    <w:multiLevelType w:val="multilevel"/>
    <w:tmpl w:val="C5BA2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53E1A"/>
    <w:multiLevelType w:val="multilevel"/>
    <w:tmpl w:val="66460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534F20"/>
    <w:multiLevelType w:val="multilevel"/>
    <w:tmpl w:val="7E04D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D1429"/>
    <w:rsid w:val="006D1429"/>
    <w:rsid w:val="008E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</cp:lastModifiedBy>
  <cp:revision>2</cp:revision>
  <dcterms:created xsi:type="dcterms:W3CDTF">2017-09-21T18:29:00Z</dcterms:created>
  <dcterms:modified xsi:type="dcterms:W3CDTF">2017-09-21T18:29:00Z</dcterms:modified>
</cp:coreProperties>
</file>